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D6" w:rsidRPr="008E2701" w:rsidRDefault="00EE15D3" w:rsidP="008E27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-4187190</wp:posOffset>
            </wp:positionH>
            <wp:positionV relativeFrom="paragraph">
              <wp:posOffset>-1082040</wp:posOffset>
            </wp:positionV>
            <wp:extent cx="14939010" cy="10538460"/>
            <wp:effectExtent l="19050" t="0" r="0" b="0"/>
            <wp:wrapNone/>
            <wp:docPr id="2" name="Picture 1" descr="http://www.sxc.hu/pic/l/v/vi/vikush/1409926_3452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c.hu/pic/l/v/vi/vikush/1409926_345251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010" cy="105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9.6pt;margin-top:-60pt;width:458.4pt;height:491.4pt;z-index:251657216;mso-position-horizontal-relative:text;mso-position-vertical-relative:text;mso-width-relative:margin;mso-height-relative:margin" filled="f" stroked="f">
            <v:textbox>
              <w:txbxContent>
                <w:p w:rsidR="008E2701" w:rsidRPr="008E2701" w:rsidRDefault="008E2701" w:rsidP="008E2701">
                  <w:pPr>
                    <w:spacing w:line="240" w:lineRule="auto"/>
                    <w:rPr>
                      <w:rFonts w:ascii="Adobe Caslon Pro Bold" w:hAnsi="Adobe Caslon Pro Bold"/>
                      <w:sz w:val="60"/>
                      <w:szCs w:val="60"/>
                    </w:rPr>
                  </w:pPr>
                  <w:r w:rsidRPr="008E2701">
                    <w:rPr>
                      <w:rFonts w:ascii="Adobe Caslon Pro Bold" w:hAnsi="Adobe Caslon Pro Bold"/>
                      <w:b/>
                      <w:color w:val="C00000"/>
                      <w:sz w:val="60"/>
                      <w:szCs w:val="60"/>
                    </w:rPr>
                    <w:t>Santa Claus</w:t>
                  </w:r>
                  <w:r w:rsidRPr="008E2701">
                    <w:rPr>
                      <w:rFonts w:ascii="Adobe Caslon Pro Bold" w:hAnsi="Adobe Caslon Pro Bold"/>
                      <w:sz w:val="60"/>
                      <w:szCs w:val="60"/>
                    </w:rPr>
                    <w:t xml:space="preserve"> hereby declares that</w:t>
                  </w:r>
                  <w:r>
                    <w:rPr>
                      <w:rFonts w:ascii="Adobe Caslon Pro Bold" w:hAnsi="Adobe Caslon Pro Bold"/>
                      <w:sz w:val="60"/>
                      <w:szCs w:val="60"/>
                    </w:rPr>
                    <w:t>:</w:t>
                  </w:r>
                  <w:r>
                    <w:rPr>
                      <w:rFonts w:ascii="Adobe Caslon Pro Bold" w:hAnsi="Adobe Caslon Pro Bold"/>
                      <w:sz w:val="60"/>
                      <w:szCs w:val="60"/>
                    </w:rPr>
                    <w:br/>
                  </w:r>
                  <w:r w:rsidRPr="008E2701">
                    <w:rPr>
                      <w:rFonts w:ascii="Adobe Caslon Pro Bold" w:hAnsi="Adobe Caslon Pro Bold"/>
                      <w:sz w:val="48"/>
                      <w:szCs w:val="48"/>
                      <w:u w:val="single"/>
                    </w:rPr>
                    <w:t>NAME HERE</w:t>
                  </w:r>
                  <w:r w:rsidRPr="008E2701">
                    <w:rPr>
                      <w:rFonts w:ascii="Adobe Caslon Pro Bold" w:hAnsi="Adobe Caslon Pro Bold"/>
                      <w:sz w:val="48"/>
                      <w:szCs w:val="48"/>
                    </w:rPr>
                    <w:t xml:space="preserve">  has shown goodness, specialness, manners and love of laughter to earn the rating</w:t>
                  </w:r>
                  <w:r>
                    <w:rPr>
                      <w:rFonts w:ascii="Adobe Caslon Pro Bold" w:hAnsi="Adobe Caslon Pro Bold"/>
                      <w:sz w:val="48"/>
                      <w:szCs w:val="48"/>
                    </w:rPr>
                    <w:t xml:space="preserve"> of </w:t>
                  </w:r>
                  <w:r w:rsidRPr="008E2701"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>100% NICE in 2013</w:t>
                  </w:r>
                  <w:r>
                    <w:rPr>
                      <w:rFonts w:ascii="Adobe Caslon Pro Bold" w:hAnsi="Adobe Caslon Pro Bold"/>
                      <w:sz w:val="48"/>
                      <w:szCs w:val="48"/>
                    </w:rPr>
                    <w:t>.</w:t>
                  </w:r>
                </w:p>
                <w:p w:rsidR="008E2701" w:rsidRDefault="008E2701" w:rsidP="008E2701">
                  <w:pPr>
                    <w:spacing w:line="240" w:lineRule="auto"/>
                    <w:rPr>
                      <w:rFonts w:ascii="Adobe Caslon Pro Bold" w:hAnsi="Adobe Caslon Pro Bold"/>
                      <w:sz w:val="48"/>
                      <w:szCs w:val="48"/>
                    </w:rPr>
                  </w:pPr>
                </w:p>
                <w:p w:rsidR="008E2701" w:rsidRPr="008E2701" w:rsidRDefault="008E2701" w:rsidP="008E2701">
                  <w:pPr>
                    <w:spacing w:line="240" w:lineRule="auto"/>
                    <w:rPr>
                      <w:rFonts w:ascii="Adobe Caslon Pro Bold" w:hAnsi="Adobe Caslon Pro Bold"/>
                      <w:sz w:val="60"/>
                      <w:szCs w:val="60"/>
                    </w:rPr>
                  </w:pPr>
                  <w:r>
                    <w:rPr>
                      <w:rFonts w:ascii="Adobe Caslon Pro Bold" w:hAnsi="Adobe Caslon Pro Bold"/>
                      <w:sz w:val="48"/>
                      <w:szCs w:val="48"/>
                    </w:rPr>
                    <w:tab/>
                  </w:r>
                  <w:r>
                    <w:rPr>
                      <w:rFonts w:ascii="Adobe Caslon Pro Bold" w:hAnsi="Adobe Caslon Pro Bold"/>
                      <w:sz w:val="48"/>
                      <w:szCs w:val="48"/>
                    </w:rPr>
                    <w:tab/>
                  </w:r>
                  <w:r>
                    <w:rPr>
                      <w:rFonts w:ascii="Adobe Caslon Pro Bold" w:hAnsi="Adobe Caslon Pro Bold"/>
                      <w:sz w:val="48"/>
                      <w:szCs w:val="48"/>
                    </w:rPr>
                    <w:tab/>
                  </w:r>
                  <w:r>
                    <w:rPr>
                      <w:rFonts w:ascii="Adobe Caslon Pro Bold" w:hAnsi="Adobe Caslon Pro Bold"/>
                      <w:sz w:val="48"/>
                      <w:szCs w:val="48"/>
                    </w:rPr>
                    <w:tab/>
                  </w:r>
                  <w:r w:rsidRPr="008E2701">
                    <w:rPr>
                      <w:rFonts w:ascii="Adobe Caslon Pro Bold" w:hAnsi="Adobe Caslon Pro Bold"/>
                      <w:sz w:val="60"/>
                      <w:szCs w:val="60"/>
                    </w:rPr>
                    <w:t>Great work!</w:t>
                  </w:r>
                  <w:r w:rsidRPr="008E2701">
                    <w:rPr>
                      <w:rFonts w:ascii="Adobe Caslon Pro Bold" w:hAnsi="Adobe Caslon Pro Bold"/>
                      <w:sz w:val="48"/>
                      <w:szCs w:val="48"/>
                    </w:rPr>
                    <w:t xml:space="preserve"> </w:t>
                  </w:r>
                </w:p>
                <w:p w:rsidR="008E2701" w:rsidRPr="008E2701" w:rsidRDefault="008E2701" w:rsidP="008E2701">
                  <w:pPr>
                    <w:ind w:left="2160" w:firstLine="720"/>
                    <w:rPr>
                      <w:rFonts w:ascii="Adobe Caslon Pro Bold" w:hAnsi="Adobe Caslon Pro Bold"/>
                      <w:sz w:val="32"/>
                      <w:szCs w:val="32"/>
                    </w:rPr>
                  </w:pPr>
                  <w:r w:rsidRPr="008E2701">
                    <w:rPr>
                      <w:rFonts w:ascii="Adobe Caslon Pro Bold" w:hAnsi="Adobe Caslon Pro Bold"/>
                      <w:sz w:val="32"/>
                      <w:szCs w:val="32"/>
                    </w:rPr>
                    <w:t>(Santa tip: Keep brushing your teeth)</w:t>
                  </w:r>
                </w:p>
                <w:p w:rsidR="008E2701" w:rsidRPr="008E2701" w:rsidRDefault="008E2701">
                  <w:pPr>
                    <w:rPr>
                      <w:rFonts w:ascii="Adobe Caslon Pro Bold" w:hAnsi="Adobe Caslon Pro Bol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E30DD6" w:rsidRPr="008E2701" w:rsidSect="00E3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2701"/>
    <w:rsid w:val="00796ACD"/>
    <w:rsid w:val="008E2701"/>
    <w:rsid w:val="00E30DD6"/>
    <w:rsid w:val="00EE15D3"/>
    <w:rsid w:val="00F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D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classySMILES</dc:creator>
  <cp:lastModifiedBy>classySMILES</cp:lastModifiedBy>
  <cp:revision>2</cp:revision>
  <dcterms:created xsi:type="dcterms:W3CDTF">2013-12-06T21:18:00Z</dcterms:created>
  <dcterms:modified xsi:type="dcterms:W3CDTF">2013-12-06T21:18:00Z</dcterms:modified>
</cp:coreProperties>
</file>